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A2" w:rsidRDefault="00A43453" w:rsidP="002D01D4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Б.1.4. Эксплуатация хлор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ных объектов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каком документе указываются регламентированные значения параметров по ведению технологического процесса?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Какие существуют типы технологических регламентов в зависимости от степени освоенности производств и целей осуществляемых работ?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 производится описание технологической схемы в разделе «Описание химико-технологического процесса и схемы»?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необходимо указывать в описании процессов разделения химических продуктов (горючих или их смесей с негорючими) в разделе «Описание химико-технологического процесса и схемы»?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На основе каких данных составляется материальный баланс для действующих производств?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Что не оказывает непосредственного влияния на химическую безопасность проведения отдельного технологического процесса?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Каким должно быть время срабатывания автоматических быстродействующих запорных и (или) отсекающих устройств на объектах I и II классов опасности?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Какое количество копий технологических регламентов устанавливается требованиями Правил безопасности химически опасных производственных объектов?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Кто подписывается в технологическом регламенте под грифом "согласовано"? Укажите все правильные ответы.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На каких объектах ХОПО технические решения по обеспечению надежности контроля параметров, имеющих критические значения, обосновываются разработчиком документации на ХОПО? Укажите все правильные ответы.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Для каких из перечисленных производств разрабатываются постоянные технологические регламенты?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устаналивается срок действия "Накопительной ведомости"?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Кем разрабатываются исходные данные на разработку документации на химически опасных производственных объектах?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В каком случае допускается наработка товарной продукции по лабораторным регламентам (пусковым запискам, производственным методикам)?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должно быть время срабатывания автоматических быстродействующих запорных и (или) отсекающих устройств на объектах III класса опасности?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Куда следует направлять сбрасываемые химически опасные вещества?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каком документе организация, эксплуатирующая химически опасный производственный объект I, II и III классов опасности, должна предусматривать действия работников по предупреждению аварий, локализации и ликвидации их последствий?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Какие разновидности материального баланса допускается составлять в разделе технологического регламента «Материальный баланс»?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Каким показателем характеризуется уровень взрывоопасности технологических блоков, входящих в технологическую систему?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Какой устанавливается срок действия постоянного технологического регламента?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Какое из перечисленных требований к выполнению управляющих функций систем ПАЗ указано неверно?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соответствии с какими документами осуществляют ведение технологических процессов на химически опасных производственных объектах?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Каким образом определяется срок действия временного технологического регламента при отсутствии установленных планами норм освоения производства?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Для каких из перечисленных целей запрещается использовать специальные системы аварийного освобождения?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 какой группе газоопасных работ относятся работы, выполняемые без оформления наряда-допуска?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Какого показателя категорий взрывоопасности технологических блоков не существует?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соответствии с чем осуществляется ведение технологических процессов на опасных производственных объектах химических, нефтехимических и нефтегазоперерабатывающих производств?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образом определяется время срабатывания запорных и (или) отсекающих устройств для каждого технологического блока?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сведения являются основополагающими для выбора оборудования при разработке технологических процессов?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Какие требования предъявляются к оборудованию, выведенному из действующей технологической системы?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Что в технологических схемах относится к разряду противоаварийных устройств, используемых для предупреждения аварий и предотвращения их развития?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требования предъявляются к обозначению средств автоматики, используемых по плану мероприятий по локализации и ликвидации последствий аварий?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Каким образом обеспечивается надежность обеспечения средств управления и системы противоаварийной защиты сжатым воздухом?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Какое требование к системам вентиляции указано неверно?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Какая система отопления должна применяться в помещениях, имеющих взрывоопасные зоны?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Какая максимальная температура поверхностей нагрева систем отопления должна быть в помещениях, имеющих взрывоопасные зоны?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Каков порядок сброса химически загрязненных стоков от отдельных технологических объектов в магистральную сеть канализации?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На какие виды работ распространяются Правила безопасного ведения газоопасных, огневых и ремонтных работ?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 должны выполняться работы, не включенные в утвержденный перечень газоопасных работ?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Кто и на какой срок может продлить наряд-допуск на проведение газоопасных работ?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течение какого срока должны храниться экземпляры наряда-допуска на проведение газоопасных работ?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каких местах не допускается размещать фланцевые соединения трубопроводов с взрывопожароопасными, токсичными и едкими веществами?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каких случаях на трубопроводах следует применять арматуру под приварку?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Что должно устанавливаться на трубопроводах для транспортирования взрывопожароопасных продуктов?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Каким способом хранение жидкого хлора в резервуарах (танках, контейнерах-цистернах) не осуществляется?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Размещение какого количества одновременно отправляемых или поступающих вагонов-цистерн с жидким хлором должен обеспечивать отстойный путь (тупик)?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С какой целью склады хлора оборудуются сплошным глухим ограждением высотой не менее двух метров?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Что должно быть учтено при расчете толщины стенок сосудов, работающих под давлением в среде хлора?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 документом обосновывается минимально необходимое количество жидкого хлора, которое должно храниться в организациях?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 принимается радиус опасной зоны для складов жидкого хлора?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требования установлены в Правилах безопасности производств хлора и хлорсодержащих сред для закрытых складов жидкого хлора?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Каким должно быть давление сжатого воздуха (азота) при проведении операции по сливу-наливу жидкого хлора с использованием сжатого газа?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Каким должно быть расчетное давление сосудов, содержащих жидкий хлор?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требования устанавливаются к наружной поверхности трубопроводов, предназначенных для транспортировки жидкого и газообразного хлора?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Нахождение каких стационарных систем трубопроводов на пунктах слива-налива жидкого хлора не предусмотрено Правилами безопасности производств хлора и хлорсодержащих сред?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каком положении должен находиться баллон (без сифона) при отборе газообразного хлора?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При каких условиях допускается включение электролизера проточного действия, подающего воздух на разбавление и отдувку водорода, при электрохимическом способе получения гипохлорита натрия?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Какие требования предъявляются к лицам, допущенным к выполнению газоопасных работ?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Какой минимальный срок хранения установлен для журнала регистрации нарядов-допусков на проведение газоопасных работ?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требования предъявляются к размещению сосудов с хлором на складах при вертикальной укладке?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По какой категории надежности должно осуществляться электроснабжение химически опасных производственных объектов?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течение какого времени средства обеспечения энергоустойчивости химико-технологической системы должны обеспечивать способность функционирования средств противоаварийной защиты?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Какой должна быть высота защитного ограждения каждой группы резервуаров относительно уровня расчетного объема разлившейся жидкости?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Кто устанавливает назначенный срок службы для технологических трубопроводов?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Кто устанавливает назначенный срок службы для технологического оборудования, машин и трубопроводной арматуры?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Чем определяется количество насосов и компрессоров, используемых для перемещения химически опасных веществ в технологическом процессе?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На чем основаны оптимальные методы и средства противоаварийной автоматической защиты?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Что относится к технологическим трубопроводам?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В зависимости от чего осуществляется выбор конструкции и конструкционных материалов, уплотнительных устройств для насосов и компрессоров?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каком документе указываются данные о сроке службы технологического оборудования и трубопроводной арматуры производителем?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соответствии с чем следует производить монтаж технологического оборудования и трубопроводов?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Кто обосновывает достаточность аппаратурного резервирования и его тип?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Какие требования предъявляются к пневматическим системам контроля, управления и противоаварийной автоматической защиты?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Какое из перечисленных требований соответствует нормам заполнения и хранения "Листа регистрации изменений и дополнений"?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Каким образом устанавливается и оформляется срок продления действия временного технологического регламента?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каком из перечисленных случаев должен быть составлен временный технологический регламент на новый срок? Укажите все правильные ответы.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Какое из перечисленных требований не соответствует разделу технологического регламента "Контроль производства и управление технологическим процессом"?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Информацию о каких организациях должен содержать раздел технологического регламента "Общая характеристика производства"?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Что следует применять для охлаждения контактных поверхностей передвижных шунтирующих устройств при производстве хлора методом электролиза?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Чем следует продуть водородные коллекторы до остаточного содержания кислорода в отходящих газах не более 2% объемных перед пуском электролизеров?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Какая максимальная объемная доля водорода в хлоре устанавливается в общем хлорном коллекторе при электролизе мембранным методом?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Какие из перечисленных величин устанавливает разработчик процесса при электролизе мембранным методом? Укажите все правильные ответы.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Какая максимальная объемная доля кислорода в водороде устанавливается в общем коллекторе при электролизе диафрагменным методом?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каком случае допускается шунтировать электролизер вручную при электролизе ртутным методом?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С какой периодичностью следует проводить анализ на содержание паров ртути в воздухе рабочей зоны в помещениях, где работают с ртутью, при электролизе ртутным методом?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Какое из перечисленных требований при производстве жидкого хлора указано неверно?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Каким документом определяются порог чувствительности датчиков системы контроля утечек хлора, их количество и месторасположение?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Какие из перечисленных складов жидкого хлора предназначены для хранения его в контейнерах-цистернах, контейнерах, баллонах в количествах, необходимых для текущих нужд организации в период между поставками?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Кто осуществляет окраску вновь изготовленной транспортной тары для жидкого хлора и нанесение на ней надписей?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Кем должен быть осмотрен прибывший в организацию вагон-цистерна для перевозки жидкого хлора с целью проверки исправности ходовой части вагона-цистерны, а также крепления котла вагона-цистерны к раме?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Оснащение какими устройствами вагонов-цистерн и контейнеров-цистерн для перевозки жидкого хлора указано верно?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На основании какой документации следует производить приемку и опорожнение вагонов-цистерн и контейнеров-цистерн с жидким хлором?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Какое минимальное время пребывания под навесом заполненных хлором контейнеров или баллонов?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Какую функцию не должен обеспечивать кустовой склад хлора?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каком случае допускается перевозка сосудов с истекшим сроком технического освидетельствования, заполненных хлором?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При какой концентрации хлора в воздухе допускается применение средств индивидуальной защиты органов дыхания фильтрующих?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Какие электролизеры не допускается использовать для производства химического гипохлорита натрия, применяемого для целей водоподготовки?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Какая устанавливается объемная доля водорода в газовой фазе в газовом сепараторе, емкостях хранения готового гипохлорита натрия или гипохлорита калия (накопителях) и трубопроводах, транспортирующих гипохлорит натрия (калия) от емкостей хранения готового продукта до мест потребления продукта?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Каким образом должны быть заполнены емкости для хранения гипохлорита натрия?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Каким образом допускается налив гипохлорита натрия в транспортные емкости?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В каком из перечисленных случаев следует предусматривать установку обратных клапанов на насосах, используемых для перекачки гипохлорита натрия?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Какую температуру и расчетное давление следует принимать при определении категории и группы рабочей среды трубопроводов гипохлорита натрия?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Какую суммарную погрешность измерения концентрации хлора должны иметь сигнализаторы хлора помещений, где обращается химический гипохлорит натрия?</w:t>
      </w:r>
    </w:p>
    <w:p w:rsidR="00A951A2" w:rsidRDefault="00A951A2" w:rsidP="002D01D4">
      <w:pPr>
        <w:jc w:val="both"/>
      </w:pPr>
    </w:p>
    <w:p w:rsidR="00A951A2" w:rsidRDefault="00A43453" w:rsidP="002D01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 следует обезопасить место розлива гипохлорита натрия по окончании ликвидации аварии?</w:t>
      </w:r>
    </w:p>
    <w:sectPr w:rsidR="00A951A2" w:rsidSect="002D01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D01D4"/>
    <w:rsid w:val="0030764E"/>
    <w:rsid w:val="0048321B"/>
    <w:rsid w:val="005C7A42"/>
    <w:rsid w:val="00A43453"/>
    <w:rsid w:val="00A951A2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2021-05-24T11:36:00Z</dcterms:modified>
</cp:coreProperties>
</file>